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FE9A" w14:textId="77777777" w:rsidR="00B7014E" w:rsidRDefault="00B7014E" w:rsidP="00533CD8">
      <w:pPr>
        <w:pStyle w:val="Corpotesto"/>
        <w:jc w:val="center"/>
        <w:rPr>
          <w:sz w:val="20"/>
        </w:rPr>
      </w:pPr>
    </w:p>
    <w:p w14:paraId="1DD82C67" w14:textId="77777777" w:rsidR="00635846" w:rsidRDefault="00635846" w:rsidP="00351BC7">
      <w:pPr>
        <w:ind w:left="5584" w:right="50"/>
        <w:jc w:val="center"/>
        <w:rPr>
          <w:b/>
          <w:sz w:val="20"/>
        </w:rPr>
      </w:pPr>
    </w:p>
    <w:p w14:paraId="092C27BD" w14:textId="77777777" w:rsidR="00351BC7" w:rsidRDefault="00351BC7" w:rsidP="00351BC7">
      <w:pPr>
        <w:ind w:left="5584" w:right="50"/>
        <w:jc w:val="center"/>
        <w:rPr>
          <w:b/>
          <w:sz w:val="20"/>
        </w:rPr>
      </w:pPr>
      <w:r>
        <w:rPr>
          <w:b/>
          <w:sz w:val="20"/>
        </w:rPr>
        <w:t xml:space="preserve">ALLEGATO C – </w:t>
      </w:r>
      <w:r w:rsidRPr="00351BC7">
        <w:rPr>
          <w:b/>
          <w:sz w:val="20"/>
        </w:rPr>
        <w:t>Informativ</w:t>
      </w:r>
      <w:r>
        <w:rPr>
          <w:b/>
          <w:sz w:val="20"/>
        </w:rPr>
        <w:t xml:space="preserve">a agli interessati ai sensi del   </w:t>
      </w:r>
    </w:p>
    <w:p w14:paraId="7DFD3999" w14:textId="77777777" w:rsidR="00351BC7" w:rsidRDefault="00351BC7" w:rsidP="00351BC7">
      <w:pPr>
        <w:ind w:left="5584" w:right="50"/>
        <w:jc w:val="center"/>
        <w:rPr>
          <w:b/>
          <w:sz w:val="20"/>
        </w:rPr>
      </w:pPr>
      <w:r>
        <w:rPr>
          <w:b/>
          <w:sz w:val="20"/>
        </w:rPr>
        <w:t xml:space="preserve">                </w:t>
      </w:r>
      <w:r w:rsidRPr="00351BC7">
        <w:rPr>
          <w:b/>
          <w:sz w:val="20"/>
        </w:rPr>
        <w:t>Regolamento UE nr. 679/2016</w:t>
      </w:r>
    </w:p>
    <w:p w14:paraId="7697AEC5" w14:textId="77777777" w:rsidR="00351BC7" w:rsidRPr="00812CB2" w:rsidRDefault="00351BC7" w:rsidP="00351BC7">
      <w:pPr>
        <w:spacing w:line="229" w:lineRule="exact"/>
        <w:ind w:right="231"/>
        <w:jc w:val="right"/>
        <w:rPr>
          <w:i/>
          <w:spacing w:val="3"/>
          <w:sz w:val="18"/>
        </w:rPr>
      </w:pPr>
      <w:r w:rsidRPr="00812CB2">
        <w:rPr>
          <w:i/>
          <w:spacing w:val="3"/>
          <w:sz w:val="18"/>
        </w:rPr>
        <w:t>Al Dirigente Scolastico Liceo Scientifico Statale “M. Guerrisi”</w:t>
      </w:r>
    </w:p>
    <w:p w14:paraId="3418B613" w14:textId="77777777" w:rsidR="00351BC7" w:rsidRDefault="00351BC7" w:rsidP="00351BC7">
      <w:pPr>
        <w:spacing w:line="229" w:lineRule="exact"/>
        <w:ind w:right="231"/>
        <w:jc w:val="right"/>
        <w:rPr>
          <w:i/>
          <w:spacing w:val="3"/>
          <w:sz w:val="18"/>
        </w:rPr>
      </w:pPr>
      <w:r w:rsidRPr="00812CB2">
        <w:rPr>
          <w:i/>
          <w:spacing w:val="3"/>
          <w:sz w:val="18"/>
        </w:rPr>
        <w:t>Contrada Casciari s.n.c. - 89022 Cittanova (RC)</w:t>
      </w:r>
    </w:p>
    <w:p w14:paraId="330DD025" w14:textId="77777777" w:rsidR="00351BC7" w:rsidRDefault="00351BC7" w:rsidP="00351BC7">
      <w:pPr>
        <w:spacing w:line="229" w:lineRule="exact"/>
        <w:ind w:right="231"/>
        <w:jc w:val="right"/>
        <w:rPr>
          <w:i/>
          <w:spacing w:val="3"/>
          <w:sz w:val="18"/>
        </w:rPr>
      </w:pPr>
    </w:p>
    <w:p w14:paraId="33F6DBBB" w14:textId="77777777" w:rsidR="00351BC7" w:rsidRDefault="00351BC7" w:rsidP="00351BC7">
      <w:pPr>
        <w:spacing w:line="229" w:lineRule="exact"/>
        <w:ind w:right="231"/>
        <w:jc w:val="right"/>
        <w:rPr>
          <w:i/>
          <w:spacing w:val="3"/>
          <w:sz w:val="18"/>
        </w:rPr>
      </w:pPr>
    </w:p>
    <w:p w14:paraId="205868EE" w14:textId="77777777" w:rsidR="00351BC7" w:rsidRDefault="00351BC7" w:rsidP="00351BC7">
      <w:pPr>
        <w:pStyle w:val="Corpotesto"/>
        <w:spacing w:before="4"/>
        <w:rPr>
          <w:rFonts w:ascii="Arial"/>
          <w:i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1"/>
      </w:tblGrid>
      <w:tr w:rsidR="00351BC7" w14:paraId="3048D15F" w14:textId="77777777" w:rsidTr="006741BB">
        <w:trPr>
          <w:trHeight w:val="784"/>
        </w:trPr>
        <w:tc>
          <w:tcPr>
            <w:tcW w:w="10771" w:type="dxa"/>
          </w:tcPr>
          <w:p w14:paraId="7ABE3DB0" w14:textId="77777777" w:rsidR="00351BC7" w:rsidRDefault="00351BC7" w:rsidP="006741BB">
            <w:pPr>
              <w:pStyle w:val="TableParagraph"/>
              <w:spacing w:line="226" w:lineRule="exact"/>
              <w:ind w:left="172" w:right="1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 Narrow"/>
                <w:b/>
                <w:i/>
                <w:sz w:val="20"/>
              </w:rPr>
              <w:t>A</w:t>
            </w:r>
            <w:r>
              <w:rPr>
                <w:rFonts w:ascii="Arial Narrow"/>
                <w:b/>
                <w:i/>
                <w:sz w:val="16"/>
              </w:rPr>
              <w:t xml:space="preserve">LLEGATO </w:t>
            </w:r>
            <w:r>
              <w:rPr>
                <w:rFonts w:ascii="Arial Narrow"/>
                <w:b/>
                <w:i/>
                <w:sz w:val="20"/>
              </w:rPr>
              <w:t xml:space="preserve">C - </w:t>
            </w:r>
            <w:r>
              <w:rPr>
                <w:rFonts w:ascii="Arial"/>
                <w:b/>
                <w:sz w:val="20"/>
              </w:rPr>
              <w:t>Informativa agli interessati ai sensi del Regolamento UE nr. 679/2016</w:t>
            </w:r>
          </w:p>
          <w:p w14:paraId="6F5170DC" w14:textId="77777777" w:rsidR="00351BC7" w:rsidRDefault="00351BC7" w:rsidP="006741BB">
            <w:pPr>
              <w:pStyle w:val="TableParagraph"/>
              <w:spacing w:line="183" w:lineRule="exact"/>
              <w:ind w:left="183" w:right="18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PER IL CONFERIMENTO DI INCARICO DI RESPONSABILE SERVIZIO PREVENZIONE E PROTEZIONE </w:t>
            </w:r>
            <w:r>
              <w:rPr>
                <w:rFonts w:ascii="Arial"/>
                <w:sz w:val="16"/>
              </w:rPr>
              <w:t xml:space="preserve">(ex art. 17, comma 1, lettera b, </w:t>
            </w:r>
            <w:proofErr w:type="spellStart"/>
            <w:r>
              <w:rPr>
                <w:rFonts w:ascii="Arial"/>
                <w:sz w:val="16"/>
              </w:rPr>
              <w:t>D.Lgs.</w:t>
            </w:r>
            <w:proofErr w:type="spellEnd"/>
          </w:p>
          <w:p w14:paraId="2263A5BB" w14:textId="77777777" w:rsidR="00EC7FEC" w:rsidRDefault="00351BC7" w:rsidP="00351BC7">
            <w:pPr>
              <w:pStyle w:val="TableParagraph"/>
              <w:spacing w:before="3" w:line="180" w:lineRule="atLeast"/>
              <w:ind w:left="183" w:right="17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9.4.2008 n. 81) nonché espletamento del servizio di consulenza in materia di sicurezza ed igiene sul lavoro per la scuola</w:t>
            </w:r>
          </w:p>
          <w:p w14:paraId="63D9A982" w14:textId="1E8BC14A" w:rsidR="00351BC7" w:rsidRDefault="00351BC7" w:rsidP="00351BC7">
            <w:pPr>
              <w:pStyle w:val="TableParagraph"/>
              <w:spacing w:before="3" w:line="180" w:lineRule="atLeast"/>
              <w:ind w:left="183" w:right="177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  <w:r w:rsidR="004B5BD1" w:rsidRPr="00812CB2">
              <w:rPr>
                <w:rFonts w:ascii="Arial" w:hAnsi="Arial"/>
                <w:sz w:val="16"/>
              </w:rPr>
              <w:t xml:space="preserve">Liceo Scientifico Statale “M. Guerrisi” </w:t>
            </w:r>
            <w:r w:rsidR="004B5BD1">
              <w:rPr>
                <w:rFonts w:ascii="Arial" w:hAnsi="Arial"/>
                <w:sz w:val="16"/>
                <w:u w:val="single"/>
              </w:rPr>
              <w:t>(RC) –</w:t>
            </w:r>
            <w:r w:rsidR="004B5BD1">
              <w:rPr>
                <w:rFonts w:ascii="Arial" w:hAnsi="Arial"/>
                <w:spacing w:val="-14"/>
                <w:sz w:val="16"/>
                <w:u w:val="single"/>
              </w:rPr>
              <w:t xml:space="preserve"> </w:t>
            </w:r>
            <w:r w:rsidR="004B5BD1">
              <w:rPr>
                <w:rFonts w:ascii="Arial" w:hAnsi="Arial"/>
                <w:sz w:val="16"/>
                <w:u w:val="single"/>
              </w:rPr>
              <w:t>A.S.202</w:t>
            </w:r>
            <w:r w:rsidR="0010613B">
              <w:rPr>
                <w:rFonts w:ascii="Arial" w:hAnsi="Arial"/>
                <w:sz w:val="16"/>
                <w:u w:val="single"/>
              </w:rPr>
              <w:t>2</w:t>
            </w:r>
            <w:r w:rsidR="004B5BD1">
              <w:rPr>
                <w:rFonts w:ascii="Arial" w:hAnsi="Arial"/>
                <w:sz w:val="16"/>
                <w:u w:val="single"/>
              </w:rPr>
              <w:t>/20</w:t>
            </w:r>
            <w:r w:rsidR="00EC7FEC">
              <w:rPr>
                <w:rFonts w:ascii="Arial" w:hAnsi="Arial"/>
                <w:sz w:val="16"/>
                <w:u w:val="single"/>
              </w:rPr>
              <w:t>2</w:t>
            </w:r>
            <w:r w:rsidR="0010613B">
              <w:rPr>
                <w:rFonts w:ascii="Arial" w:hAnsi="Arial"/>
                <w:sz w:val="16"/>
                <w:u w:val="single"/>
              </w:rPr>
              <w:t>3</w:t>
            </w:r>
            <w:r w:rsidR="00EC7FEC">
              <w:rPr>
                <w:rFonts w:ascii="Arial" w:hAnsi="Arial"/>
                <w:sz w:val="16"/>
                <w:u w:val="single"/>
              </w:rPr>
              <w:t>.</w:t>
            </w:r>
          </w:p>
        </w:tc>
      </w:tr>
    </w:tbl>
    <w:p w14:paraId="7494E7A0" w14:textId="77777777" w:rsidR="00351BC7" w:rsidRDefault="00351BC7" w:rsidP="00351BC7">
      <w:pPr>
        <w:spacing w:line="229" w:lineRule="exact"/>
        <w:ind w:right="231"/>
        <w:jc w:val="right"/>
        <w:rPr>
          <w:i/>
          <w:sz w:val="20"/>
        </w:rPr>
      </w:pPr>
    </w:p>
    <w:p w14:paraId="0F86D539" w14:textId="77777777" w:rsidR="004B5BD1" w:rsidRDefault="004B5BD1" w:rsidP="00351BC7">
      <w:pPr>
        <w:spacing w:line="229" w:lineRule="exact"/>
        <w:ind w:right="231"/>
        <w:jc w:val="right"/>
        <w:rPr>
          <w:i/>
          <w:sz w:val="20"/>
        </w:rPr>
      </w:pPr>
    </w:p>
    <w:p w14:paraId="42AE94FE" w14:textId="77777777" w:rsidR="004B5BD1" w:rsidRDefault="004B5BD1" w:rsidP="004B5BD1">
      <w:pPr>
        <w:spacing w:line="229" w:lineRule="exact"/>
        <w:ind w:right="231"/>
        <w:jc w:val="both"/>
        <w:rPr>
          <w:i/>
          <w:sz w:val="20"/>
        </w:rPr>
      </w:pPr>
    </w:p>
    <w:p w14:paraId="3E96B156" w14:textId="77777777" w:rsidR="004B5BD1" w:rsidRDefault="004B5BD1" w:rsidP="004B5BD1">
      <w:pPr>
        <w:pStyle w:val="Corpotesto"/>
        <w:ind w:left="386"/>
      </w:pPr>
      <w: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361DFAA6" w14:textId="77777777" w:rsidR="004B5BD1" w:rsidRDefault="004B5BD1" w:rsidP="004B5BD1">
      <w:pPr>
        <w:pStyle w:val="Corpotesto"/>
        <w:spacing w:before="185" w:line="252" w:lineRule="exact"/>
        <w:ind w:left="386"/>
      </w:pPr>
      <w:r>
        <w:t>In particolare:</w:t>
      </w:r>
    </w:p>
    <w:p w14:paraId="372573F1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8"/>
          <w:tab w:val="left" w:pos="819"/>
        </w:tabs>
        <w:ind w:right="225"/>
        <w:rPr>
          <w:sz w:val="20"/>
        </w:rPr>
      </w:pPr>
      <w:r>
        <w:rPr>
          <w:sz w:val="20"/>
        </w:rPr>
        <w:t>il trattamento dei dati comuni, sensibili e giudiziari, è finalizzato alla corretta e completa esecuzione dell’incarico professionale conferito, sia in ambito giudiziale che in ambito</w:t>
      </w:r>
      <w:r>
        <w:rPr>
          <w:spacing w:val="1"/>
          <w:sz w:val="20"/>
        </w:rPr>
        <w:t xml:space="preserve"> </w:t>
      </w:r>
      <w:r>
        <w:rPr>
          <w:sz w:val="20"/>
        </w:rPr>
        <w:t>stragiudiziale;</w:t>
      </w:r>
    </w:p>
    <w:p w14:paraId="32DDC2E3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ind w:hanging="361"/>
        <w:rPr>
          <w:sz w:val="20"/>
        </w:rPr>
      </w:pPr>
      <w:r>
        <w:rPr>
          <w:sz w:val="20"/>
        </w:rPr>
        <w:t>il trattamento dei dati è strettamente necessario per lo svolgimento dell’incarico conferito;</w:t>
      </w:r>
    </w:p>
    <w:p w14:paraId="008A4C3F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spacing w:before="1"/>
        <w:ind w:right="222"/>
        <w:jc w:val="both"/>
        <w:rPr>
          <w:sz w:val="20"/>
        </w:rPr>
      </w:pPr>
      <w:r>
        <w:rPr>
          <w:sz w:val="20"/>
        </w:rPr>
        <w:t xml:space="preserve">l’eventuale rifiuto da parte dell’interessato di conferire dati personali comporta l’impossibilità di proseguire/dare </w:t>
      </w:r>
      <w:r>
        <w:rPr>
          <w:spacing w:val="2"/>
          <w:sz w:val="20"/>
        </w:rPr>
        <w:t xml:space="preserve">corso </w:t>
      </w:r>
      <w:r>
        <w:rPr>
          <w:sz w:val="20"/>
        </w:rPr>
        <w:t>al rapporto professionale in essere o da</w:t>
      </w:r>
      <w:r>
        <w:rPr>
          <w:spacing w:val="-1"/>
          <w:sz w:val="20"/>
        </w:rPr>
        <w:t xml:space="preserve"> </w:t>
      </w:r>
      <w:r>
        <w:rPr>
          <w:sz w:val="20"/>
        </w:rPr>
        <w:t>instaurare;</w:t>
      </w:r>
    </w:p>
    <w:p w14:paraId="549BAED4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ind w:right="223"/>
        <w:jc w:val="both"/>
        <w:rPr>
          <w:sz w:val="20"/>
        </w:rPr>
      </w:pPr>
      <w:r>
        <w:rPr>
          <w:sz w:val="20"/>
        </w:rPr>
        <w:t xml:space="preserve"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</w:t>
      </w:r>
      <w:r>
        <w:rPr>
          <w:spacing w:val="3"/>
          <w:sz w:val="20"/>
        </w:rPr>
        <w:t xml:space="preserve">non </w:t>
      </w:r>
      <w:r>
        <w:rPr>
          <w:sz w:val="20"/>
        </w:rPr>
        <w:t>registrati in una banca di</w:t>
      </w:r>
      <w:r>
        <w:rPr>
          <w:spacing w:val="-3"/>
          <w:sz w:val="20"/>
        </w:rPr>
        <w:t xml:space="preserve"> </w:t>
      </w:r>
      <w:r>
        <w:rPr>
          <w:sz w:val="20"/>
        </w:rPr>
        <w:t>dati”;</w:t>
      </w:r>
    </w:p>
    <w:p w14:paraId="738EDFB8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ind w:right="223"/>
        <w:jc w:val="both"/>
        <w:rPr>
          <w:sz w:val="20"/>
        </w:rPr>
      </w:pPr>
      <w:r>
        <w:rPr>
          <w:sz w:val="20"/>
        </w:rPr>
        <w:t>il trattamento sarà effettuato ad opera di soggetti appositamente incaricati, che si avvarranno di strumenti elettronici e non elettronici, configurati, in modo da garantire la riservatezza e la tutela dei Suoi/Vostri dati e nel rispetto, in ogni caso, del segreto professionale;</w:t>
      </w:r>
    </w:p>
    <w:p w14:paraId="4B297FF1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spacing w:line="229" w:lineRule="exact"/>
        <w:ind w:hanging="361"/>
        <w:jc w:val="both"/>
        <w:rPr>
          <w:sz w:val="20"/>
        </w:rPr>
      </w:pPr>
      <w:r>
        <w:rPr>
          <w:sz w:val="20"/>
        </w:rPr>
        <w:t>i dati saranno a conoscenza degli incaricati del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trattamento;</w:t>
      </w:r>
    </w:p>
    <w:p w14:paraId="121E222F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spacing w:before="1"/>
        <w:ind w:right="223"/>
        <w:jc w:val="both"/>
        <w:rPr>
          <w:sz w:val="20"/>
        </w:rPr>
      </w:pPr>
      <w:r>
        <w:rPr>
          <w:sz w:val="20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</w:t>
      </w:r>
      <w:r>
        <w:rPr>
          <w:spacing w:val="-4"/>
          <w:sz w:val="20"/>
        </w:rPr>
        <w:t xml:space="preserve"> </w:t>
      </w:r>
      <w:r>
        <w:rPr>
          <w:sz w:val="20"/>
        </w:rPr>
        <w:t>forense;</w:t>
      </w:r>
    </w:p>
    <w:p w14:paraId="2912328D" w14:textId="77777777" w:rsidR="004B5BD1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spacing w:before="1"/>
        <w:ind w:right="230"/>
        <w:jc w:val="both"/>
        <w:rPr>
          <w:sz w:val="20"/>
        </w:rPr>
      </w:pPr>
      <w:r>
        <w:rPr>
          <w:sz w:val="20"/>
        </w:rPr>
        <w:t>i dati personali non saranno oggetto di diffusione non necessaria per l’esecuzione degli obblighi contrattuali o preventivamente autorizzata;</w:t>
      </w:r>
    </w:p>
    <w:p w14:paraId="2581E89C" w14:textId="77777777" w:rsidR="0010613B" w:rsidRDefault="004B5BD1" w:rsidP="004B5BD1">
      <w:pPr>
        <w:pStyle w:val="Paragrafoelenco"/>
        <w:numPr>
          <w:ilvl w:val="0"/>
          <w:numId w:val="1"/>
        </w:numPr>
        <w:tabs>
          <w:tab w:val="left" w:pos="819"/>
        </w:tabs>
        <w:spacing w:before="35" w:line="302" w:lineRule="auto"/>
        <w:ind w:left="386" w:right="3321" w:firstLine="72"/>
        <w:jc w:val="both"/>
        <w:rPr>
          <w:sz w:val="20"/>
        </w:rPr>
      </w:pPr>
      <w:r>
        <w:rPr>
          <w:sz w:val="20"/>
        </w:rPr>
        <w:t xml:space="preserve">Lei potrà far valere i Suoi diritti, così come disciplinati dal Regolamento UE nr. 679/2016. </w:t>
      </w:r>
    </w:p>
    <w:p w14:paraId="21760F80" w14:textId="77777777" w:rsidR="0010613B" w:rsidRDefault="0010613B" w:rsidP="0010613B">
      <w:pPr>
        <w:tabs>
          <w:tab w:val="left" w:pos="819"/>
        </w:tabs>
        <w:spacing w:before="35" w:line="302" w:lineRule="auto"/>
        <w:ind w:left="386" w:right="3321"/>
        <w:rPr>
          <w:sz w:val="20"/>
        </w:rPr>
      </w:pPr>
    </w:p>
    <w:p w14:paraId="53087470" w14:textId="77777777" w:rsidR="0010613B" w:rsidRDefault="0010613B" w:rsidP="0010613B">
      <w:pPr>
        <w:tabs>
          <w:tab w:val="left" w:pos="819"/>
        </w:tabs>
        <w:spacing w:before="35" w:line="302" w:lineRule="auto"/>
        <w:ind w:left="386" w:right="3321"/>
        <w:rPr>
          <w:sz w:val="20"/>
        </w:rPr>
      </w:pPr>
    </w:p>
    <w:p w14:paraId="3A2A1E05" w14:textId="56437A32" w:rsidR="004B5BD1" w:rsidRDefault="004B5BD1" w:rsidP="0010613B">
      <w:pPr>
        <w:tabs>
          <w:tab w:val="left" w:pos="819"/>
        </w:tabs>
        <w:spacing w:before="35" w:line="302" w:lineRule="auto"/>
        <w:ind w:left="386" w:right="3321"/>
        <w:rPr>
          <w:spacing w:val="2"/>
          <w:sz w:val="20"/>
        </w:rPr>
      </w:pPr>
      <w:r w:rsidRPr="0010613B">
        <w:rPr>
          <w:sz w:val="20"/>
        </w:rPr>
        <w:t xml:space="preserve">Luogo </w:t>
      </w:r>
      <w:r w:rsidRPr="0010613B">
        <w:rPr>
          <w:spacing w:val="3"/>
          <w:sz w:val="20"/>
        </w:rPr>
        <w:t xml:space="preserve">_________________ </w:t>
      </w:r>
      <w:r w:rsidRPr="0010613B">
        <w:rPr>
          <w:spacing w:val="2"/>
          <w:sz w:val="20"/>
        </w:rPr>
        <w:t xml:space="preserve">______________ </w:t>
      </w:r>
      <w:r w:rsidRPr="0010613B">
        <w:rPr>
          <w:sz w:val="20"/>
        </w:rPr>
        <w:t xml:space="preserve">lì </w:t>
      </w:r>
      <w:r w:rsidRPr="0010613B">
        <w:rPr>
          <w:spacing w:val="3"/>
          <w:sz w:val="20"/>
        </w:rPr>
        <w:t>_____</w:t>
      </w:r>
      <w:r w:rsidRPr="0010613B">
        <w:rPr>
          <w:spacing w:val="52"/>
          <w:sz w:val="20"/>
        </w:rPr>
        <w:t xml:space="preserve"> </w:t>
      </w:r>
      <w:r w:rsidRPr="0010613B">
        <w:rPr>
          <w:spacing w:val="2"/>
          <w:sz w:val="20"/>
        </w:rPr>
        <w:t>_____________</w:t>
      </w:r>
    </w:p>
    <w:p w14:paraId="75B3BF6E" w14:textId="77777777" w:rsidR="0010613B" w:rsidRPr="0010613B" w:rsidRDefault="0010613B" w:rsidP="0010613B">
      <w:pPr>
        <w:tabs>
          <w:tab w:val="left" w:pos="819"/>
        </w:tabs>
        <w:spacing w:before="35" w:line="302" w:lineRule="auto"/>
        <w:ind w:left="386" w:right="3321"/>
        <w:rPr>
          <w:sz w:val="20"/>
        </w:rPr>
      </w:pPr>
    </w:p>
    <w:p w14:paraId="7CCE74A3" w14:textId="77777777" w:rsidR="004B5BD1" w:rsidRDefault="004B5BD1" w:rsidP="004B5BD1">
      <w:pPr>
        <w:spacing w:before="174"/>
        <w:ind w:left="6759"/>
        <w:rPr>
          <w:b/>
          <w:sz w:val="20"/>
        </w:rPr>
      </w:pPr>
      <w:r>
        <w:rPr>
          <w:b/>
          <w:sz w:val="20"/>
        </w:rPr>
        <w:t>Per accettazione</w:t>
      </w:r>
    </w:p>
    <w:p w14:paraId="175D94B8" w14:textId="77777777" w:rsidR="004B5BD1" w:rsidRDefault="004B5BD1" w:rsidP="004B5BD1">
      <w:pPr>
        <w:pStyle w:val="Corpotesto"/>
        <w:spacing w:before="7"/>
        <w:rPr>
          <w:b/>
          <w:sz w:val="19"/>
        </w:rPr>
      </w:pPr>
    </w:p>
    <w:p w14:paraId="7C1F01ED" w14:textId="77777777" w:rsidR="004B5BD1" w:rsidRDefault="004B5BD1" w:rsidP="004B5BD1">
      <w:pPr>
        <w:ind w:left="3927"/>
        <w:rPr>
          <w:sz w:val="20"/>
        </w:rPr>
      </w:pPr>
      <w:r>
        <w:rPr>
          <w:sz w:val="20"/>
        </w:rPr>
        <w:t xml:space="preserve">Firma </w:t>
      </w:r>
      <w:r>
        <w:rPr>
          <w:spacing w:val="2"/>
          <w:sz w:val="20"/>
        </w:rPr>
        <w:t xml:space="preserve">del/la candidato/a </w:t>
      </w:r>
      <w:r>
        <w:rPr>
          <w:spacing w:val="3"/>
          <w:sz w:val="20"/>
        </w:rPr>
        <w:t>____________________</w:t>
      </w:r>
      <w:r>
        <w:rPr>
          <w:spacing w:val="3"/>
          <w:sz w:val="20"/>
          <w:u w:val="single"/>
        </w:rPr>
        <w:t xml:space="preserve"> </w:t>
      </w:r>
      <w:r>
        <w:rPr>
          <w:spacing w:val="3"/>
          <w:sz w:val="20"/>
        </w:rPr>
        <w:t>___</w:t>
      </w:r>
      <w:r>
        <w:rPr>
          <w:spacing w:val="3"/>
          <w:sz w:val="20"/>
          <w:u w:val="single"/>
        </w:rPr>
        <w:t xml:space="preserve"> </w:t>
      </w:r>
      <w:r>
        <w:rPr>
          <w:spacing w:val="2"/>
          <w:sz w:val="20"/>
        </w:rPr>
        <w:t>__________</w:t>
      </w:r>
    </w:p>
    <w:p w14:paraId="4C99CBF2" w14:textId="0667C6D4" w:rsidR="004B5BD1" w:rsidRPr="0010613B" w:rsidRDefault="004B5BD1" w:rsidP="004B5BD1">
      <w:pPr>
        <w:spacing w:before="41"/>
        <w:ind w:left="7467"/>
        <w:rPr>
          <w:sz w:val="12"/>
          <w:szCs w:val="12"/>
        </w:rPr>
      </w:pPr>
      <w:r w:rsidRPr="0010613B">
        <w:rPr>
          <w:sz w:val="12"/>
          <w:szCs w:val="12"/>
        </w:rPr>
        <w:t>(per esteso e leggibile)</w:t>
      </w:r>
    </w:p>
    <w:p w14:paraId="4331DDA7" w14:textId="77777777" w:rsidR="00351BC7" w:rsidRPr="0010613B" w:rsidRDefault="00351BC7">
      <w:pPr>
        <w:pStyle w:val="Corpotesto"/>
        <w:spacing w:before="7"/>
        <w:rPr>
          <w:sz w:val="12"/>
          <w:szCs w:val="12"/>
        </w:rPr>
      </w:pPr>
    </w:p>
    <w:p w14:paraId="6B11283B" w14:textId="77777777" w:rsidR="00812CB2" w:rsidRDefault="00812CB2">
      <w:pPr>
        <w:spacing w:before="91"/>
        <w:ind w:left="3730"/>
        <w:rPr>
          <w:b/>
          <w:sz w:val="20"/>
        </w:rPr>
      </w:pPr>
    </w:p>
    <w:sectPr w:rsidR="00812CB2" w:rsidSect="00B3780C">
      <w:type w:val="continuous"/>
      <w:pgSz w:w="11910" w:h="16840"/>
      <w:pgMar w:top="80" w:right="3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44296"/>
    <w:multiLevelType w:val="hybridMultilevel"/>
    <w:tmpl w:val="855457CC"/>
    <w:lvl w:ilvl="0" w:tplc="8F948704">
      <w:start w:val="1"/>
      <w:numFmt w:val="decimal"/>
      <w:lvlText w:val="%1)"/>
      <w:lvlJc w:val="left"/>
      <w:pPr>
        <w:ind w:left="813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125A53B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4FE46B9E">
      <w:numFmt w:val="bullet"/>
      <w:lvlText w:val="•"/>
      <w:lvlJc w:val="left"/>
      <w:pPr>
        <w:ind w:left="2242" w:hanging="360"/>
      </w:pPr>
      <w:rPr>
        <w:rFonts w:hint="default"/>
        <w:lang w:val="it-IT" w:eastAsia="it-IT" w:bidi="it-IT"/>
      </w:rPr>
    </w:lvl>
    <w:lvl w:ilvl="3" w:tplc="FA9844A8">
      <w:numFmt w:val="bullet"/>
      <w:lvlText w:val="•"/>
      <w:lvlJc w:val="left"/>
      <w:pPr>
        <w:ind w:left="3385" w:hanging="360"/>
      </w:pPr>
      <w:rPr>
        <w:rFonts w:hint="default"/>
        <w:lang w:val="it-IT" w:eastAsia="it-IT" w:bidi="it-IT"/>
      </w:rPr>
    </w:lvl>
    <w:lvl w:ilvl="4" w:tplc="4CFAA34E">
      <w:numFmt w:val="bullet"/>
      <w:lvlText w:val="•"/>
      <w:lvlJc w:val="left"/>
      <w:pPr>
        <w:ind w:left="4528" w:hanging="360"/>
      </w:pPr>
      <w:rPr>
        <w:rFonts w:hint="default"/>
        <w:lang w:val="it-IT" w:eastAsia="it-IT" w:bidi="it-IT"/>
      </w:rPr>
    </w:lvl>
    <w:lvl w:ilvl="5" w:tplc="6BAE49E8">
      <w:numFmt w:val="bullet"/>
      <w:lvlText w:val="•"/>
      <w:lvlJc w:val="left"/>
      <w:pPr>
        <w:ind w:left="5671" w:hanging="360"/>
      </w:pPr>
      <w:rPr>
        <w:rFonts w:hint="default"/>
        <w:lang w:val="it-IT" w:eastAsia="it-IT" w:bidi="it-IT"/>
      </w:rPr>
    </w:lvl>
    <w:lvl w:ilvl="6" w:tplc="B9FEBF9C">
      <w:numFmt w:val="bullet"/>
      <w:lvlText w:val="•"/>
      <w:lvlJc w:val="left"/>
      <w:pPr>
        <w:ind w:left="6814" w:hanging="360"/>
      </w:pPr>
      <w:rPr>
        <w:rFonts w:hint="default"/>
        <w:lang w:val="it-IT" w:eastAsia="it-IT" w:bidi="it-IT"/>
      </w:rPr>
    </w:lvl>
    <w:lvl w:ilvl="7" w:tplc="52D65636">
      <w:numFmt w:val="bullet"/>
      <w:lvlText w:val="•"/>
      <w:lvlJc w:val="left"/>
      <w:pPr>
        <w:ind w:left="7957" w:hanging="360"/>
      </w:pPr>
      <w:rPr>
        <w:rFonts w:hint="default"/>
        <w:lang w:val="it-IT" w:eastAsia="it-IT" w:bidi="it-IT"/>
      </w:rPr>
    </w:lvl>
    <w:lvl w:ilvl="8" w:tplc="D6C28274">
      <w:numFmt w:val="bullet"/>
      <w:lvlText w:val="•"/>
      <w:lvlJc w:val="left"/>
      <w:pPr>
        <w:ind w:left="910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16C83952"/>
    <w:multiLevelType w:val="hybridMultilevel"/>
    <w:tmpl w:val="6F6034F8"/>
    <w:lvl w:ilvl="0" w:tplc="58925680">
      <w:start w:val="1"/>
      <w:numFmt w:val="lowerLetter"/>
      <w:lvlText w:val="%1."/>
      <w:lvlJc w:val="left"/>
      <w:pPr>
        <w:ind w:left="110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it-IT" w:bidi="it-IT"/>
      </w:rPr>
    </w:lvl>
    <w:lvl w:ilvl="1" w:tplc="EE4C6960">
      <w:numFmt w:val="bullet"/>
      <w:lvlText w:val="•"/>
      <w:lvlJc w:val="left"/>
      <w:pPr>
        <w:ind w:left="2128" w:hanging="360"/>
      </w:pPr>
      <w:rPr>
        <w:rFonts w:hint="default"/>
        <w:lang w:val="it-IT" w:eastAsia="it-IT" w:bidi="it-IT"/>
      </w:rPr>
    </w:lvl>
    <w:lvl w:ilvl="2" w:tplc="E8549420">
      <w:numFmt w:val="bullet"/>
      <w:lvlText w:val="•"/>
      <w:lvlJc w:val="left"/>
      <w:pPr>
        <w:ind w:left="3157" w:hanging="360"/>
      </w:pPr>
      <w:rPr>
        <w:rFonts w:hint="default"/>
        <w:lang w:val="it-IT" w:eastAsia="it-IT" w:bidi="it-IT"/>
      </w:rPr>
    </w:lvl>
    <w:lvl w:ilvl="3" w:tplc="08C4A470">
      <w:numFmt w:val="bullet"/>
      <w:lvlText w:val="•"/>
      <w:lvlJc w:val="left"/>
      <w:pPr>
        <w:ind w:left="4185" w:hanging="360"/>
      </w:pPr>
      <w:rPr>
        <w:rFonts w:hint="default"/>
        <w:lang w:val="it-IT" w:eastAsia="it-IT" w:bidi="it-IT"/>
      </w:rPr>
    </w:lvl>
    <w:lvl w:ilvl="4" w:tplc="034E32D8">
      <w:numFmt w:val="bullet"/>
      <w:lvlText w:val="•"/>
      <w:lvlJc w:val="left"/>
      <w:pPr>
        <w:ind w:left="5214" w:hanging="360"/>
      </w:pPr>
      <w:rPr>
        <w:rFonts w:hint="default"/>
        <w:lang w:val="it-IT" w:eastAsia="it-IT" w:bidi="it-IT"/>
      </w:rPr>
    </w:lvl>
    <w:lvl w:ilvl="5" w:tplc="01D8F6FA">
      <w:numFmt w:val="bullet"/>
      <w:lvlText w:val="•"/>
      <w:lvlJc w:val="left"/>
      <w:pPr>
        <w:ind w:left="6243" w:hanging="360"/>
      </w:pPr>
      <w:rPr>
        <w:rFonts w:hint="default"/>
        <w:lang w:val="it-IT" w:eastAsia="it-IT" w:bidi="it-IT"/>
      </w:rPr>
    </w:lvl>
    <w:lvl w:ilvl="6" w:tplc="56E85B14">
      <w:numFmt w:val="bullet"/>
      <w:lvlText w:val="•"/>
      <w:lvlJc w:val="left"/>
      <w:pPr>
        <w:ind w:left="7271" w:hanging="360"/>
      </w:pPr>
      <w:rPr>
        <w:rFonts w:hint="default"/>
        <w:lang w:val="it-IT" w:eastAsia="it-IT" w:bidi="it-IT"/>
      </w:rPr>
    </w:lvl>
    <w:lvl w:ilvl="7" w:tplc="76F297AC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  <w:lvl w:ilvl="8" w:tplc="34946390">
      <w:numFmt w:val="bullet"/>
      <w:lvlText w:val="•"/>
      <w:lvlJc w:val="left"/>
      <w:pPr>
        <w:ind w:left="9329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FE760D1"/>
    <w:multiLevelType w:val="hybridMultilevel"/>
    <w:tmpl w:val="0A62A5FE"/>
    <w:lvl w:ilvl="0" w:tplc="7B1A066C">
      <w:start w:val="1"/>
      <w:numFmt w:val="lowerLetter"/>
      <w:lvlText w:val="%1)"/>
      <w:lvlJc w:val="left"/>
      <w:pPr>
        <w:ind w:left="818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9BF6D6BC">
      <w:numFmt w:val="bullet"/>
      <w:lvlText w:val="•"/>
      <w:lvlJc w:val="left"/>
      <w:pPr>
        <w:ind w:left="1876" w:hanging="360"/>
      </w:pPr>
      <w:rPr>
        <w:rFonts w:hint="default"/>
        <w:lang w:val="it-IT" w:eastAsia="it-IT" w:bidi="it-IT"/>
      </w:rPr>
    </w:lvl>
    <w:lvl w:ilvl="2" w:tplc="A6884916">
      <w:numFmt w:val="bullet"/>
      <w:lvlText w:val="•"/>
      <w:lvlJc w:val="left"/>
      <w:pPr>
        <w:ind w:left="2933" w:hanging="360"/>
      </w:pPr>
      <w:rPr>
        <w:rFonts w:hint="default"/>
        <w:lang w:val="it-IT" w:eastAsia="it-IT" w:bidi="it-IT"/>
      </w:rPr>
    </w:lvl>
    <w:lvl w:ilvl="3" w:tplc="249CF0C6">
      <w:numFmt w:val="bullet"/>
      <w:lvlText w:val="•"/>
      <w:lvlJc w:val="left"/>
      <w:pPr>
        <w:ind w:left="3989" w:hanging="360"/>
      </w:pPr>
      <w:rPr>
        <w:rFonts w:hint="default"/>
        <w:lang w:val="it-IT" w:eastAsia="it-IT" w:bidi="it-IT"/>
      </w:rPr>
    </w:lvl>
    <w:lvl w:ilvl="4" w:tplc="79D08578">
      <w:numFmt w:val="bullet"/>
      <w:lvlText w:val="•"/>
      <w:lvlJc w:val="left"/>
      <w:pPr>
        <w:ind w:left="5046" w:hanging="360"/>
      </w:pPr>
      <w:rPr>
        <w:rFonts w:hint="default"/>
        <w:lang w:val="it-IT" w:eastAsia="it-IT" w:bidi="it-IT"/>
      </w:rPr>
    </w:lvl>
    <w:lvl w:ilvl="5" w:tplc="E76EE2C6">
      <w:numFmt w:val="bullet"/>
      <w:lvlText w:val="•"/>
      <w:lvlJc w:val="left"/>
      <w:pPr>
        <w:ind w:left="6103" w:hanging="360"/>
      </w:pPr>
      <w:rPr>
        <w:rFonts w:hint="default"/>
        <w:lang w:val="it-IT" w:eastAsia="it-IT" w:bidi="it-IT"/>
      </w:rPr>
    </w:lvl>
    <w:lvl w:ilvl="6" w:tplc="7D5E2074">
      <w:numFmt w:val="bullet"/>
      <w:lvlText w:val="•"/>
      <w:lvlJc w:val="left"/>
      <w:pPr>
        <w:ind w:left="7159" w:hanging="360"/>
      </w:pPr>
      <w:rPr>
        <w:rFonts w:hint="default"/>
        <w:lang w:val="it-IT" w:eastAsia="it-IT" w:bidi="it-IT"/>
      </w:rPr>
    </w:lvl>
    <w:lvl w:ilvl="7" w:tplc="66321FF6">
      <w:numFmt w:val="bullet"/>
      <w:lvlText w:val="•"/>
      <w:lvlJc w:val="left"/>
      <w:pPr>
        <w:ind w:left="8216" w:hanging="360"/>
      </w:pPr>
      <w:rPr>
        <w:rFonts w:hint="default"/>
        <w:lang w:val="it-IT" w:eastAsia="it-IT" w:bidi="it-IT"/>
      </w:rPr>
    </w:lvl>
    <w:lvl w:ilvl="8" w:tplc="82A0CAB4">
      <w:numFmt w:val="bullet"/>
      <w:lvlText w:val="•"/>
      <w:lvlJc w:val="left"/>
      <w:pPr>
        <w:ind w:left="927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7862187C"/>
    <w:multiLevelType w:val="hybridMultilevel"/>
    <w:tmpl w:val="FA9CEC86"/>
    <w:lvl w:ilvl="0" w:tplc="8AC4E420">
      <w:numFmt w:val="bullet"/>
      <w:lvlText w:val=""/>
      <w:lvlJc w:val="left"/>
      <w:pPr>
        <w:ind w:left="386" w:hanging="284"/>
      </w:pPr>
      <w:rPr>
        <w:rFonts w:ascii="Symbol" w:eastAsia="Symbol" w:hAnsi="Symbol" w:cs="Symbol" w:hint="default"/>
        <w:b/>
        <w:bCs/>
        <w:w w:val="99"/>
        <w:sz w:val="18"/>
        <w:szCs w:val="18"/>
        <w:lang w:val="it-IT" w:eastAsia="it-IT" w:bidi="it-IT"/>
      </w:rPr>
    </w:lvl>
    <w:lvl w:ilvl="1" w:tplc="53881E38">
      <w:numFmt w:val="bullet"/>
      <w:lvlText w:val="•"/>
      <w:lvlJc w:val="left"/>
      <w:pPr>
        <w:ind w:left="1480" w:hanging="284"/>
      </w:pPr>
      <w:rPr>
        <w:rFonts w:hint="default"/>
        <w:lang w:val="it-IT" w:eastAsia="it-IT" w:bidi="it-IT"/>
      </w:rPr>
    </w:lvl>
    <w:lvl w:ilvl="2" w:tplc="C42AFBFE">
      <w:numFmt w:val="bullet"/>
      <w:lvlText w:val="•"/>
      <w:lvlJc w:val="left"/>
      <w:pPr>
        <w:ind w:left="2581" w:hanging="284"/>
      </w:pPr>
      <w:rPr>
        <w:rFonts w:hint="default"/>
        <w:lang w:val="it-IT" w:eastAsia="it-IT" w:bidi="it-IT"/>
      </w:rPr>
    </w:lvl>
    <w:lvl w:ilvl="3" w:tplc="F96EA70E">
      <w:numFmt w:val="bullet"/>
      <w:lvlText w:val="•"/>
      <w:lvlJc w:val="left"/>
      <w:pPr>
        <w:ind w:left="3681" w:hanging="284"/>
      </w:pPr>
      <w:rPr>
        <w:rFonts w:hint="default"/>
        <w:lang w:val="it-IT" w:eastAsia="it-IT" w:bidi="it-IT"/>
      </w:rPr>
    </w:lvl>
    <w:lvl w:ilvl="4" w:tplc="75ACE574">
      <w:numFmt w:val="bullet"/>
      <w:lvlText w:val="•"/>
      <w:lvlJc w:val="left"/>
      <w:pPr>
        <w:ind w:left="4782" w:hanging="284"/>
      </w:pPr>
      <w:rPr>
        <w:rFonts w:hint="default"/>
        <w:lang w:val="it-IT" w:eastAsia="it-IT" w:bidi="it-IT"/>
      </w:rPr>
    </w:lvl>
    <w:lvl w:ilvl="5" w:tplc="24DC940A">
      <w:numFmt w:val="bullet"/>
      <w:lvlText w:val="•"/>
      <w:lvlJc w:val="left"/>
      <w:pPr>
        <w:ind w:left="5883" w:hanging="284"/>
      </w:pPr>
      <w:rPr>
        <w:rFonts w:hint="default"/>
        <w:lang w:val="it-IT" w:eastAsia="it-IT" w:bidi="it-IT"/>
      </w:rPr>
    </w:lvl>
    <w:lvl w:ilvl="6" w:tplc="B4E2C77A">
      <w:numFmt w:val="bullet"/>
      <w:lvlText w:val="•"/>
      <w:lvlJc w:val="left"/>
      <w:pPr>
        <w:ind w:left="6983" w:hanging="284"/>
      </w:pPr>
      <w:rPr>
        <w:rFonts w:hint="default"/>
        <w:lang w:val="it-IT" w:eastAsia="it-IT" w:bidi="it-IT"/>
      </w:rPr>
    </w:lvl>
    <w:lvl w:ilvl="7" w:tplc="250483E6">
      <w:numFmt w:val="bullet"/>
      <w:lvlText w:val="•"/>
      <w:lvlJc w:val="left"/>
      <w:pPr>
        <w:ind w:left="8084" w:hanging="284"/>
      </w:pPr>
      <w:rPr>
        <w:rFonts w:hint="default"/>
        <w:lang w:val="it-IT" w:eastAsia="it-IT" w:bidi="it-IT"/>
      </w:rPr>
    </w:lvl>
    <w:lvl w:ilvl="8" w:tplc="9D2AED7C">
      <w:numFmt w:val="bullet"/>
      <w:lvlText w:val="•"/>
      <w:lvlJc w:val="left"/>
      <w:pPr>
        <w:ind w:left="9185" w:hanging="284"/>
      </w:pPr>
      <w:rPr>
        <w:rFonts w:hint="default"/>
        <w:lang w:val="it-IT" w:eastAsia="it-IT" w:bidi="it-IT"/>
      </w:rPr>
    </w:lvl>
  </w:abstractNum>
  <w:num w:numId="1" w16cid:durableId="2087141715">
    <w:abstractNumId w:val="2"/>
  </w:num>
  <w:num w:numId="2" w16cid:durableId="1991984059">
    <w:abstractNumId w:val="3"/>
  </w:num>
  <w:num w:numId="3" w16cid:durableId="1859731655">
    <w:abstractNumId w:val="1"/>
  </w:num>
  <w:num w:numId="4" w16cid:durableId="31642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4E"/>
    <w:rsid w:val="00022C48"/>
    <w:rsid w:val="000B4ACC"/>
    <w:rsid w:val="00101A8D"/>
    <w:rsid w:val="0010613B"/>
    <w:rsid w:val="00147643"/>
    <w:rsid w:val="00193168"/>
    <w:rsid w:val="00351BC7"/>
    <w:rsid w:val="003A5CAC"/>
    <w:rsid w:val="00446FC1"/>
    <w:rsid w:val="004B1851"/>
    <w:rsid w:val="004B5BD1"/>
    <w:rsid w:val="00533CD8"/>
    <w:rsid w:val="005731EC"/>
    <w:rsid w:val="005A28AD"/>
    <w:rsid w:val="0062703D"/>
    <w:rsid w:val="00635846"/>
    <w:rsid w:val="006421DD"/>
    <w:rsid w:val="0066627B"/>
    <w:rsid w:val="006F5410"/>
    <w:rsid w:val="00710129"/>
    <w:rsid w:val="0073416A"/>
    <w:rsid w:val="007918D9"/>
    <w:rsid w:val="00812CB2"/>
    <w:rsid w:val="00946147"/>
    <w:rsid w:val="00967E66"/>
    <w:rsid w:val="009D2485"/>
    <w:rsid w:val="009F5008"/>
    <w:rsid w:val="00A4683D"/>
    <w:rsid w:val="00A47CFB"/>
    <w:rsid w:val="00B36B11"/>
    <w:rsid w:val="00B3780C"/>
    <w:rsid w:val="00B7014E"/>
    <w:rsid w:val="00B95BC0"/>
    <w:rsid w:val="00BE5AB6"/>
    <w:rsid w:val="00C7110A"/>
    <w:rsid w:val="00C81B52"/>
    <w:rsid w:val="00CA1808"/>
    <w:rsid w:val="00D324BF"/>
    <w:rsid w:val="00D74FCE"/>
    <w:rsid w:val="00D85580"/>
    <w:rsid w:val="00DE42E5"/>
    <w:rsid w:val="00E0626F"/>
    <w:rsid w:val="00EA0BFB"/>
    <w:rsid w:val="00EC7FEC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6CB1"/>
  <w15:docId w15:val="{7CA13804-118D-461A-8D63-E6C244D8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6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ind w:left="1106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23" w:lineRule="exact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533CD8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1BC7"/>
    <w:rPr>
      <w:rFonts w:ascii="Times New Roman" w:eastAsia="Times New Roman" w:hAnsi="Times New Roman" w:cs="Times New Roman"/>
      <w:lang w:val="it-IT" w:eastAsia="it-IT" w:bidi="it-IT"/>
    </w:rPr>
  </w:style>
  <w:style w:type="paragraph" w:styleId="NormaleWeb">
    <w:name w:val="Normal (Web)"/>
    <w:basedOn w:val="Normale"/>
    <w:uiPriority w:val="99"/>
    <w:unhideWhenUsed/>
    <w:rsid w:val="00D74FC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Enfasigrassetto">
    <w:name w:val="Strong"/>
    <w:uiPriority w:val="22"/>
    <w:qFormat/>
    <w:rsid w:val="00D74FC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55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5580"/>
    <w:rPr>
      <w:rFonts w:ascii="Tahoma" w:eastAsia="Times New Roman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Aula1</cp:lastModifiedBy>
  <cp:revision>2</cp:revision>
  <cp:lastPrinted>2022-08-29T09:24:00Z</cp:lastPrinted>
  <dcterms:created xsi:type="dcterms:W3CDTF">2022-09-10T08:03:00Z</dcterms:created>
  <dcterms:modified xsi:type="dcterms:W3CDTF">2022-09-10T08:03:00Z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2020-09-02T00:00:00Z</vt:filetime>
  </property>
</Properties>
</file>